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56E1D" w14:textId="66C6D4EE" w:rsidR="00FF4FCE" w:rsidRDefault="00765403" w:rsidP="00765403">
      <w:pPr>
        <w:jc w:val="center"/>
        <w:rPr>
          <w:u w:val="single"/>
        </w:rPr>
      </w:pPr>
      <w:r w:rsidRPr="00765403">
        <w:rPr>
          <w:u w:val="single"/>
        </w:rPr>
        <w:t>TRANSPARANCY – ALL ITEMS OF EXPENDITURE OVER £100</w:t>
      </w:r>
      <w:r w:rsidR="00E85413">
        <w:rPr>
          <w:u w:val="single"/>
        </w:rPr>
        <w:t xml:space="preserve"> FOR </w:t>
      </w:r>
      <w:r w:rsidR="00BC243A">
        <w:rPr>
          <w:u w:val="single"/>
        </w:rPr>
        <w:t>2025-2026</w:t>
      </w:r>
    </w:p>
    <w:p w14:paraId="7DA95E3D" w14:textId="6591360E" w:rsidR="00765403" w:rsidRDefault="00765403" w:rsidP="00765403">
      <w:pPr>
        <w:jc w:val="center"/>
        <w:rPr>
          <w:u w:val="single"/>
        </w:rPr>
      </w:pPr>
    </w:p>
    <w:p w14:paraId="0ED3B20C" w14:textId="6803418A" w:rsidR="00765403" w:rsidRPr="00316880" w:rsidRDefault="00765403" w:rsidP="00765403">
      <w:r w:rsidRPr="00316880">
        <w:t>Wages &amp; use of home and computer H Steeples £</w:t>
      </w:r>
      <w:r w:rsidR="00E86A5C" w:rsidRPr="00316880">
        <w:t>2715.20</w:t>
      </w:r>
    </w:p>
    <w:p w14:paraId="0B414EDD" w14:textId="7DAEAB97" w:rsidR="00765403" w:rsidRPr="00316880" w:rsidRDefault="00765403" w:rsidP="00765403">
      <w:r w:rsidRPr="00316880">
        <w:t>Wages D Wallis £</w:t>
      </w:r>
      <w:r w:rsidR="00EB3791" w:rsidRPr="00316880">
        <w:t>1035.35</w:t>
      </w:r>
    </w:p>
    <w:p w14:paraId="7B98A49E" w14:textId="5E8BCE25" w:rsidR="004D740E" w:rsidRPr="00316880" w:rsidRDefault="004D740E" w:rsidP="00765403">
      <w:r w:rsidRPr="00316880">
        <w:t xml:space="preserve">Wages </w:t>
      </w:r>
      <w:r w:rsidR="00F123E6" w:rsidRPr="00316880">
        <w:t>S Roderick</w:t>
      </w:r>
      <w:r w:rsidRPr="00316880">
        <w:t xml:space="preserve"> £</w:t>
      </w:r>
      <w:r w:rsidR="00BC243A" w:rsidRPr="00316880">
        <w:t>770.70</w:t>
      </w:r>
    </w:p>
    <w:p w14:paraId="46E42F78" w14:textId="00A924E9" w:rsidR="00765403" w:rsidRPr="00316880" w:rsidRDefault="00765403" w:rsidP="00765403">
      <w:r w:rsidRPr="00316880">
        <w:t>Income tax for employees £</w:t>
      </w:r>
      <w:r w:rsidR="008776AF" w:rsidRPr="00316880">
        <w:t>1182.17</w:t>
      </w:r>
    </w:p>
    <w:p w14:paraId="1975E4D5" w14:textId="48772537" w:rsidR="00410F47" w:rsidRPr="00316880" w:rsidRDefault="00410F47" w:rsidP="00765403">
      <w:r w:rsidRPr="00316880">
        <w:t>Accountants - £</w:t>
      </w:r>
      <w:r w:rsidR="00082D2F" w:rsidRPr="00316880">
        <w:t>280.00</w:t>
      </w:r>
    </w:p>
    <w:p w14:paraId="1F808843" w14:textId="29F4BD67" w:rsidR="00410F47" w:rsidRPr="00316880" w:rsidRDefault="00410F47" w:rsidP="00765403">
      <w:r w:rsidRPr="00316880">
        <w:t>Upkeep of graveyard extension £</w:t>
      </w:r>
      <w:r w:rsidR="009D02AD" w:rsidRPr="00316880">
        <w:t>565.00</w:t>
      </w:r>
    </w:p>
    <w:p w14:paraId="0ED7AD4D" w14:textId="407BDC44" w:rsidR="00765403" w:rsidRPr="00316880" w:rsidRDefault="00765403" w:rsidP="00765403">
      <w:r w:rsidRPr="00316880">
        <w:t>DALC subscription £</w:t>
      </w:r>
      <w:r w:rsidR="00BE61A3" w:rsidRPr="00316880">
        <w:t>316.70</w:t>
      </w:r>
    </w:p>
    <w:p w14:paraId="2DC6CA11" w14:textId="7B61F665" w:rsidR="00765403" w:rsidRPr="00316880" w:rsidRDefault="0061097D" w:rsidP="00765403">
      <w:r w:rsidRPr="00316880">
        <w:t>Gallagher</w:t>
      </w:r>
      <w:r w:rsidR="00410F47" w:rsidRPr="00316880">
        <w:t xml:space="preserve">- </w:t>
      </w:r>
      <w:r w:rsidR="00765403" w:rsidRPr="00316880">
        <w:t>Insurance £</w:t>
      </w:r>
      <w:r w:rsidR="004726ED" w:rsidRPr="00316880">
        <w:t>862.52</w:t>
      </w:r>
    </w:p>
    <w:p w14:paraId="559AA238" w14:textId="64FB9349" w:rsidR="00410F47" w:rsidRPr="00316880" w:rsidRDefault="00410F47" w:rsidP="00765403">
      <w:r w:rsidRPr="00316880">
        <w:t>Finch IT £</w:t>
      </w:r>
      <w:r w:rsidR="00F4356A" w:rsidRPr="00316880">
        <w:t>561.19</w:t>
      </w:r>
    </w:p>
    <w:p w14:paraId="67D7D0E7" w14:textId="69E206D8" w:rsidR="00765403" w:rsidRPr="00316880" w:rsidRDefault="00765403" w:rsidP="00765403">
      <w:r w:rsidRPr="00316880">
        <w:t>Church Broughton Church – Upkeep of graveyard £</w:t>
      </w:r>
      <w:r w:rsidR="00B4096B" w:rsidRPr="00316880">
        <w:t>650.00</w:t>
      </w:r>
    </w:p>
    <w:p w14:paraId="6C3ACCEF" w14:textId="2215A280" w:rsidR="00765403" w:rsidRPr="00316880" w:rsidRDefault="00765403" w:rsidP="00765403">
      <w:r w:rsidRPr="00316880">
        <w:t>VH&amp;PFC – Upkeep of playing field £</w:t>
      </w:r>
      <w:r w:rsidR="00B4096B" w:rsidRPr="00316880">
        <w:t>650.00</w:t>
      </w:r>
    </w:p>
    <w:p w14:paraId="6D660786" w14:textId="777DFF9D" w:rsidR="00410F47" w:rsidRPr="00316880" w:rsidRDefault="00410F47" w:rsidP="00765403">
      <w:r w:rsidRPr="00316880">
        <w:t>Community Heartbeat Trust - £</w:t>
      </w:r>
      <w:r w:rsidR="00B4096B" w:rsidRPr="00316880">
        <w:t>226.00</w:t>
      </w:r>
    </w:p>
    <w:p w14:paraId="0C4606A2" w14:textId="7E58C6F8" w:rsidR="00765403" w:rsidRDefault="00765403" w:rsidP="00765403">
      <w:r w:rsidRPr="00316880">
        <w:t xml:space="preserve">Minor Maintenance upkeep </w:t>
      </w:r>
      <w:r w:rsidR="009B1256" w:rsidRPr="00316880">
        <w:t>£</w:t>
      </w:r>
      <w:r w:rsidR="0081297F" w:rsidRPr="00316880">
        <w:t>430.00</w:t>
      </w:r>
    </w:p>
    <w:p w14:paraId="0A5B324A" w14:textId="5D35C730" w:rsidR="00D20259" w:rsidRPr="00316880" w:rsidRDefault="00D20259" w:rsidP="00765403">
      <w:r w:rsidRPr="00316880">
        <w:t>Eon £</w:t>
      </w:r>
      <w:r w:rsidR="00444E24" w:rsidRPr="00316880">
        <w:t>398.87</w:t>
      </w:r>
    </w:p>
    <w:p w14:paraId="48F20445" w14:textId="2486C0BC" w:rsidR="00756CFB" w:rsidRPr="00316880" w:rsidRDefault="00B4096B" w:rsidP="00765403">
      <w:r w:rsidRPr="00316880">
        <w:t>Sky £</w:t>
      </w:r>
      <w:r w:rsidR="00641903" w:rsidRPr="00316880">
        <w:t>347.29</w:t>
      </w:r>
    </w:p>
    <w:p w14:paraId="24F4BA5C" w14:textId="53E8BC1D" w:rsidR="00F630D8" w:rsidRPr="00316880" w:rsidRDefault="00F630D8" w:rsidP="00765403">
      <w:r w:rsidRPr="00316880">
        <w:t>Public Works Loan £</w:t>
      </w:r>
      <w:r w:rsidR="00B4096B" w:rsidRPr="00316880">
        <w:t>5091.</w:t>
      </w:r>
      <w:r w:rsidR="00756CFB" w:rsidRPr="00316880">
        <w:t>1</w:t>
      </w:r>
      <w:r w:rsidR="00B4096B" w:rsidRPr="00316880">
        <w:t>2</w:t>
      </w:r>
    </w:p>
    <w:p w14:paraId="432A5EF9" w14:textId="56E3C1B6" w:rsidR="00E0121E" w:rsidRPr="00316880" w:rsidRDefault="00E0121E" w:rsidP="00765403">
      <w:r w:rsidRPr="00316880">
        <w:t>Community Hall expenses £</w:t>
      </w:r>
      <w:r w:rsidR="00FC042E" w:rsidRPr="00316880">
        <w:t>898.77</w:t>
      </w:r>
      <w:r w:rsidRPr="00316880">
        <w:t xml:space="preserve"> paid through bank account</w:t>
      </w:r>
    </w:p>
    <w:p w14:paraId="1196A1A0" w14:textId="602C6DB9" w:rsidR="00FC042E" w:rsidRPr="00316880" w:rsidRDefault="00FC042E" w:rsidP="00765403">
      <w:r w:rsidRPr="00316880">
        <w:t>PKF Littlejohn audit fee £210.00</w:t>
      </w:r>
    </w:p>
    <w:p w14:paraId="7C84A4D3" w14:textId="0BF53552" w:rsidR="004122B4" w:rsidRPr="00316880" w:rsidRDefault="004122B4" w:rsidP="00765403">
      <w:r w:rsidRPr="00316880">
        <w:t>Newmount Brass Band £150.00</w:t>
      </w:r>
    </w:p>
    <w:p w14:paraId="700B2C6A" w14:textId="36FA178F" w:rsidR="004122B4" w:rsidRPr="00316880" w:rsidRDefault="004122B4" w:rsidP="00765403">
      <w:r w:rsidRPr="00316880">
        <w:t>Arbech</w:t>
      </w:r>
      <w:r w:rsidR="0024182E" w:rsidRPr="00316880">
        <w:t xml:space="preserve"> £</w:t>
      </w:r>
      <w:r w:rsidR="00E83E80" w:rsidRPr="00316880">
        <w:t>1331.25</w:t>
      </w:r>
    </w:p>
    <w:p w14:paraId="024CC555" w14:textId="140FE24D" w:rsidR="0024182E" w:rsidRPr="00316880" w:rsidRDefault="0024182E" w:rsidP="00765403">
      <w:r w:rsidRPr="00316880">
        <w:t>Armsons £</w:t>
      </w:r>
      <w:r w:rsidR="00086A5F" w:rsidRPr="00316880">
        <w:t>2250.00</w:t>
      </w:r>
    </w:p>
    <w:p w14:paraId="335381AD" w14:textId="3F36B1A9" w:rsidR="00E83E80" w:rsidRPr="00316880" w:rsidRDefault="00E83E80" w:rsidP="00765403">
      <w:r w:rsidRPr="00316880">
        <w:t>Firs</w:t>
      </w:r>
      <w:r w:rsidR="00FC2337" w:rsidRPr="00316880">
        <w:t>t</w:t>
      </w:r>
      <w:r w:rsidRPr="00316880">
        <w:t xml:space="preserve"> </w:t>
      </w:r>
      <w:r w:rsidR="00FC2337" w:rsidRPr="00316880">
        <w:t>Environment</w:t>
      </w:r>
      <w:r w:rsidRPr="00316880">
        <w:t xml:space="preserve"> </w:t>
      </w:r>
      <w:r w:rsidR="00FC2337" w:rsidRPr="00316880">
        <w:t xml:space="preserve"> asbestos </w:t>
      </w:r>
      <w:r w:rsidRPr="00316880">
        <w:t>£</w:t>
      </w:r>
      <w:r w:rsidR="00FC2337" w:rsidRPr="00316880">
        <w:t>755.00</w:t>
      </w:r>
    </w:p>
    <w:p w14:paraId="34E9B9D7" w14:textId="4340499E" w:rsidR="00FC2337" w:rsidRPr="00316880" w:rsidRDefault="00FC2337" w:rsidP="00765403">
      <w:r w:rsidRPr="00316880">
        <w:t xml:space="preserve">Adam Broadhurst – damage to </w:t>
      </w:r>
      <w:r w:rsidR="000D6CE9" w:rsidRPr="00316880">
        <w:t xml:space="preserve">entrance </w:t>
      </w:r>
      <w:r w:rsidRPr="00316880">
        <w:t>£2840.00</w:t>
      </w:r>
    </w:p>
    <w:p w14:paraId="4E04BC4B" w14:textId="1ED60173" w:rsidR="000D6CE9" w:rsidRPr="00316880" w:rsidRDefault="000D6CE9" w:rsidP="00765403">
      <w:r w:rsidRPr="00316880">
        <w:t xml:space="preserve">Aspect Consulting </w:t>
      </w:r>
      <w:r w:rsidR="00D776CD" w:rsidRPr="00316880">
        <w:t xml:space="preserve">alterations to scheme </w:t>
      </w:r>
      <w:r w:rsidRPr="00316880">
        <w:t>£400.00</w:t>
      </w:r>
    </w:p>
    <w:p w14:paraId="75D50714" w14:textId="115706E6" w:rsidR="000D6CE9" w:rsidRDefault="000D6CE9" w:rsidP="00765403">
      <w:r w:rsidRPr="00316880">
        <w:t>J Bradbury</w:t>
      </w:r>
      <w:r w:rsidR="00AB3232" w:rsidRPr="00316880">
        <w:t xml:space="preserve">=- amendments to plans </w:t>
      </w:r>
      <w:r w:rsidRPr="00316880">
        <w:t>£435.00</w:t>
      </w:r>
    </w:p>
    <w:p w14:paraId="0E12DF37" w14:textId="77777777" w:rsidR="005D696E" w:rsidRPr="00765403" w:rsidRDefault="005D696E" w:rsidP="00765403"/>
    <w:sectPr w:rsidR="005D696E" w:rsidRPr="007654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03"/>
    <w:rsid w:val="000263E7"/>
    <w:rsid w:val="000408DA"/>
    <w:rsid w:val="00082D2F"/>
    <w:rsid w:val="00086A5F"/>
    <w:rsid w:val="000D6CE9"/>
    <w:rsid w:val="002179CC"/>
    <w:rsid w:val="00237F09"/>
    <w:rsid w:val="0024182E"/>
    <w:rsid w:val="00246A4D"/>
    <w:rsid w:val="00256B0B"/>
    <w:rsid w:val="002E6BFC"/>
    <w:rsid w:val="002F50E5"/>
    <w:rsid w:val="00316880"/>
    <w:rsid w:val="00347DA7"/>
    <w:rsid w:val="003B1B3A"/>
    <w:rsid w:val="00410F47"/>
    <w:rsid w:val="004122B4"/>
    <w:rsid w:val="00444E24"/>
    <w:rsid w:val="004631E8"/>
    <w:rsid w:val="004726ED"/>
    <w:rsid w:val="00477D18"/>
    <w:rsid w:val="004D740E"/>
    <w:rsid w:val="005169F7"/>
    <w:rsid w:val="00537F4E"/>
    <w:rsid w:val="00577C63"/>
    <w:rsid w:val="005D696E"/>
    <w:rsid w:val="0061097D"/>
    <w:rsid w:val="0064015A"/>
    <w:rsid w:val="00641903"/>
    <w:rsid w:val="006C6038"/>
    <w:rsid w:val="00756CFB"/>
    <w:rsid w:val="00765403"/>
    <w:rsid w:val="007B2335"/>
    <w:rsid w:val="0081297F"/>
    <w:rsid w:val="008776AF"/>
    <w:rsid w:val="00885A36"/>
    <w:rsid w:val="008A1051"/>
    <w:rsid w:val="009B1256"/>
    <w:rsid w:val="009D02AD"/>
    <w:rsid w:val="009F13DA"/>
    <w:rsid w:val="00A30891"/>
    <w:rsid w:val="00AB3232"/>
    <w:rsid w:val="00AC183F"/>
    <w:rsid w:val="00B4096B"/>
    <w:rsid w:val="00BC243A"/>
    <w:rsid w:val="00BE371A"/>
    <w:rsid w:val="00BE61A3"/>
    <w:rsid w:val="00C14730"/>
    <w:rsid w:val="00C63F52"/>
    <w:rsid w:val="00C91B1D"/>
    <w:rsid w:val="00D20259"/>
    <w:rsid w:val="00D776CD"/>
    <w:rsid w:val="00DB03F8"/>
    <w:rsid w:val="00DD0F22"/>
    <w:rsid w:val="00DD133B"/>
    <w:rsid w:val="00DE2D5C"/>
    <w:rsid w:val="00E0121E"/>
    <w:rsid w:val="00E4464B"/>
    <w:rsid w:val="00E83E80"/>
    <w:rsid w:val="00E85413"/>
    <w:rsid w:val="00E86A5C"/>
    <w:rsid w:val="00EB3791"/>
    <w:rsid w:val="00EC041E"/>
    <w:rsid w:val="00EF33B7"/>
    <w:rsid w:val="00F123E6"/>
    <w:rsid w:val="00F20DEA"/>
    <w:rsid w:val="00F4356A"/>
    <w:rsid w:val="00F630D8"/>
    <w:rsid w:val="00FC042E"/>
    <w:rsid w:val="00FC2337"/>
    <w:rsid w:val="00FC4DF4"/>
    <w:rsid w:val="00FC4EB5"/>
    <w:rsid w:val="00FF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49416"/>
  <w15:chartTrackingRefBased/>
  <w15:docId w15:val="{8EAA8315-2988-4DA1-8EAB-5B2D658A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2025-05-13T19:46:00Z</dcterms:created>
  <dcterms:modified xsi:type="dcterms:W3CDTF">2026-06-11T19:29:00Z</dcterms:modified>
</cp:coreProperties>
</file>